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A02" w:rsidRPr="0099587F" w:rsidRDefault="00F42A02" w:rsidP="0099587F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</w:t>
      </w:r>
      <w:r w:rsidRPr="0099587F">
        <w:rPr>
          <w:rFonts w:ascii="Times New Roman" w:hAnsi="Times New Roman"/>
        </w:rPr>
        <w:t xml:space="preserve">Приложение № </w:t>
      </w:r>
      <w:r>
        <w:rPr>
          <w:rFonts w:ascii="Times New Roman" w:hAnsi="Times New Roman"/>
        </w:rPr>
        <w:t>2</w:t>
      </w:r>
    </w:p>
    <w:p w:rsidR="00F42A02" w:rsidRPr="0099587F" w:rsidRDefault="00F42A02" w:rsidP="0099587F">
      <w:pPr>
        <w:pStyle w:val="NoSpacing"/>
        <w:rPr>
          <w:rFonts w:ascii="Times New Roman" w:hAnsi="Times New Roman"/>
        </w:rPr>
      </w:pPr>
      <w:r w:rsidRPr="0099587F">
        <w:rPr>
          <w:rFonts w:ascii="Times New Roman" w:hAnsi="Times New Roman"/>
        </w:rPr>
        <w:t xml:space="preserve">                                                                                  </w:t>
      </w:r>
      <w:r>
        <w:rPr>
          <w:rFonts w:ascii="Times New Roman" w:hAnsi="Times New Roman"/>
        </w:rPr>
        <w:t xml:space="preserve">       </w:t>
      </w:r>
      <w:r w:rsidRPr="0099587F">
        <w:rPr>
          <w:rFonts w:ascii="Times New Roman" w:hAnsi="Times New Roman"/>
        </w:rPr>
        <w:t xml:space="preserve"> к распоряжению администрации Унечского</w:t>
      </w:r>
    </w:p>
    <w:p w:rsidR="00F42A02" w:rsidRPr="0099587F" w:rsidRDefault="00F42A02" w:rsidP="0099587F">
      <w:pPr>
        <w:pStyle w:val="NoSpacing"/>
        <w:rPr>
          <w:rFonts w:ascii="Times New Roman" w:hAnsi="Times New Roman"/>
        </w:rPr>
      </w:pPr>
      <w:r w:rsidRPr="0099587F">
        <w:rPr>
          <w:rFonts w:ascii="Times New Roman" w:hAnsi="Times New Roman"/>
        </w:rPr>
        <w:t xml:space="preserve">                                                                                   </w:t>
      </w:r>
      <w:r>
        <w:rPr>
          <w:rFonts w:ascii="Times New Roman" w:hAnsi="Times New Roman"/>
        </w:rPr>
        <w:t xml:space="preserve">       </w:t>
      </w:r>
      <w:r w:rsidRPr="0099587F">
        <w:rPr>
          <w:rFonts w:ascii="Times New Roman" w:hAnsi="Times New Roman"/>
        </w:rPr>
        <w:t xml:space="preserve">района  от  </w:t>
      </w:r>
      <w:r>
        <w:rPr>
          <w:rFonts w:ascii="Times New Roman" w:hAnsi="Times New Roman"/>
        </w:rPr>
        <w:t>15.12.2017г.</w:t>
      </w:r>
      <w:r w:rsidRPr="0099587F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1465-р</w:t>
      </w:r>
    </w:p>
    <w:p w:rsidR="00F42A02" w:rsidRDefault="00F42A02" w:rsidP="002F4453">
      <w:pPr>
        <w:pStyle w:val="NoSpacing"/>
        <w:tabs>
          <w:tab w:val="left" w:pos="2127"/>
        </w:tabs>
        <w:rPr>
          <w:rFonts w:ascii="Times New Roman" w:hAnsi="Times New Roman"/>
          <w:sz w:val="24"/>
          <w:szCs w:val="24"/>
        </w:rPr>
      </w:pPr>
    </w:p>
    <w:p w:rsidR="00F42A02" w:rsidRDefault="00F42A02" w:rsidP="002F4453">
      <w:pPr>
        <w:pStyle w:val="NoSpacing"/>
        <w:tabs>
          <w:tab w:val="left" w:pos="2127"/>
        </w:tabs>
        <w:rPr>
          <w:rFonts w:ascii="Times New Roman" w:hAnsi="Times New Roman"/>
          <w:sz w:val="24"/>
          <w:szCs w:val="24"/>
        </w:rPr>
      </w:pPr>
    </w:p>
    <w:p w:rsidR="00F42A02" w:rsidRDefault="00F42A02" w:rsidP="0099587F">
      <w:pPr>
        <w:pStyle w:val="NoSpacing"/>
        <w:tabs>
          <w:tab w:val="left" w:pos="2127"/>
        </w:tabs>
        <w:jc w:val="center"/>
        <w:rPr>
          <w:rFonts w:ascii="Times New Roman" w:hAnsi="Times New Roman"/>
          <w:sz w:val="24"/>
          <w:szCs w:val="24"/>
        </w:rPr>
      </w:pPr>
    </w:p>
    <w:p w:rsidR="00F42A02" w:rsidRDefault="00F42A02" w:rsidP="0099587F">
      <w:pPr>
        <w:pStyle w:val="NoSpacing"/>
        <w:tabs>
          <w:tab w:val="left" w:pos="2127"/>
        </w:tabs>
        <w:jc w:val="center"/>
        <w:rPr>
          <w:rFonts w:ascii="Times New Roman" w:hAnsi="Times New Roman"/>
          <w:sz w:val="24"/>
          <w:szCs w:val="24"/>
        </w:rPr>
      </w:pPr>
    </w:p>
    <w:p w:rsidR="00F42A02" w:rsidRDefault="00F42A02" w:rsidP="0099587F">
      <w:pPr>
        <w:pStyle w:val="NoSpacing"/>
        <w:tabs>
          <w:tab w:val="left" w:pos="2127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ПОЛОЖЕНИЕ</w:t>
      </w:r>
    </w:p>
    <w:p w:rsidR="00F42A02" w:rsidRPr="007830AC" w:rsidRDefault="00F42A02" w:rsidP="0099587F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рабочей группе </w:t>
      </w:r>
      <w:r w:rsidRPr="007830AC">
        <w:rPr>
          <w:rFonts w:ascii="Times New Roman" w:hAnsi="Times New Roman"/>
          <w:sz w:val="24"/>
          <w:szCs w:val="24"/>
        </w:rPr>
        <w:t>по формированию перечней объектов муниципального имущества</w:t>
      </w:r>
    </w:p>
    <w:p w:rsidR="00F42A02" w:rsidRPr="007830AC" w:rsidRDefault="00F42A02" w:rsidP="0099587F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7830AC">
        <w:rPr>
          <w:rFonts w:ascii="Times New Roman" w:hAnsi="Times New Roman"/>
          <w:sz w:val="24"/>
          <w:szCs w:val="24"/>
        </w:rPr>
        <w:t>муниципального образования «Унечский муниципальный район» и</w:t>
      </w:r>
    </w:p>
    <w:p w:rsidR="00F42A02" w:rsidRPr="007830AC" w:rsidRDefault="00F42A02" w:rsidP="0099587F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7830AC">
        <w:rPr>
          <w:rFonts w:ascii="Times New Roman" w:hAnsi="Times New Roman"/>
          <w:sz w:val="24"/>
          <w:szCs w:val="24"/>
        </w:rPr>
        <w:t>муниципального образования «Унечское городское поселение»,</w:t>
      </w:r>
    </w:p>
    <w:p w:rsidR="00F42A02" w:rsidRPr="007830AC" w:rsidRDefault="00F42A02" w:rsidP="0099587F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7830AC">
        <w:rPr>
          <w:rFonts w:ascii="Times New Roman" w:hAnsi="Times New Roman"/>
          <w:sz w:val="24"/>
          <w:szCs w:val="24"/>
        </w:rPr>
        <w:t>предназначенного для передачи во владение и (или) пользование</w:t>
      </w:r>
    </w:p>
    <w:p w:rsidR="00F42A02" w:rsidRDefault="00F42A02" w:rsidP="0099587F">
      <w:pPr>
        <w:pStyle w:val="NoSpacing"/>
        <w:tabs>
          <w:tab w:val="left" w:pos="2127"/>
        </w:tabs>
        <w:jc w:val="center"/>
        <w:rPr>
          <w:rFonts w:ascii="Times New Roman" w:hAnsi="Times New Roman"/>
          <w:sz w:val="24"/>
          <w:szCs w:val="24"/>
        </w:rPr>
      </w:pPr>
      <w:r w:rsidRPr="007830AC">
        <w:rPr>
          <w:rFonts w:ascii="Times New Roman" w:hAnsi="Times New Roman"/>
          <w:sz w:val="24"/>
          <w:szCs w:val="24"/>
        </w:rPr>
        <w:t>субъектам малого и среднего предпринимательства</w:t>
      </w:r>
    </w:p>
    <w:p w:rsidR="00F42A02" w:rsidRDefault="00F42A02" w:rsidP="0099587F">
      <w:pPr>
        <w:pStyle w:val="NoSpacing"/>
        <w:tabs>
          <w:tab w:val="left" w:pos="2127"/>
        </w:tabs>
        <w:jc w:val="center"/>
        <w:rPr>
          <w:rFonts w:ascii="Times New Roman" w:hAnsi="Times New Roman"/>
          <w:sz w:val="24"/>
          <w:szCs w:val="24"/>
        </w:rPr>
      </w:pPr>
    </w:p>
    <w:p w:rsidR="00F42A02" w:rsidRDefault="00F42A02" w:rsidP="0099587F">
      <w:pPr>
        <w:pStyle w:val="NoSpacing"/>
        <w:tabs>
          <w:tab w:val="left" w:pos="2127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Общие положения</w:t>
      </w:r>
    </w:p>
    <w:p w:rsidR="00F42A02" w:rsidRPr="007830AC" w:rsidRDefault="00F42A02" w:rsidP="00B80C05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Настоящее Положение определяет порядок работы рабочей группы по формированию </w:t>
      </w:r>
      <w:r w:rsidRPr="007830AC">
        <w:rPr>
          <w:rFonts w:ascii="Times New Roman" w:hAnsi="Times New Roman"/>
          <w:sz w:val="24"/>
          <w:szCs w:val="24"/>
        </w:rPr>
        <w:t>перечней объектов муниципального имущества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30AC">
        <w:rPr>
          <w:rFonts w:ascii="Times New Roman" w:hAnsi="Times New Roman"/>
          <w:sz w:val="24"/>
          <w:szCs w:val="24"/>
        </w:rPr>
        <w:t>муниципального образования «Унечский муниципальный район»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30AC">
        <w:rPr>
          <w:rFonts w:ascii="Times New Roman" w:hAnsi="Times New Roman"/>
          <w:sz w:val="24"/>
          <w:szCs w:val="24"/>
        </w:rPr>
        <w:t>муниципального образования «Унечское городское поселение»,</w:t>
      </w:r>
    </w:p>
    <w:p w:rsidR="00F42A02" w:rsidRDefault="00F42A02" w:rsidP="00B80C05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7830AC">
        <w:rPr>
          <w:rFonts w:ascii="Times New Roman" w:hAnsi="Times New Roman"/>
          <w:sz w:val="24"/>
          <w:szCs w:val="24"/>
        </w:rPr>
        <w:t>предназначенного для передачи во владение и (или) пользование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30AC">
        <w:rPr>
          <w:rFonts w:ascii="Times New Roman" w:hAnsi="Times New Roman"/>
          <w:sz w:val="24"/>
          <w:szCs w:val="24"/>
        </w:rPr>
        <w:t>субъектам малого и среднего предпринимательства</w:t>
      </w:r>
      <w:r>
        <w:rPr>
          <w:rFonts w:ascii="Times New Roman" w:hAnsi="Times New Roman"/>
          <w:sz w:val="24"/>
          <w:szCs w:val="24"/>
        </w:rPr>
        <w:t xml:space="preserve"> (далее – рабочая группа).</w:t>
      </w:r>
    </w:p>
    <w:p w:rsidR="00F42A02" w:rsidRDefault="00F42A02" w:rsidP="00B80C05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В своей деятельности рабочая группа руководствуется Конституцией Российской Федерации, законами и иными нормативными правовыми актами Российской Федерации и Брянской области, Уставом муниципального образования «Унечский муниципальный район» и Уставом муниципального образования «Унечское городское поселение», муниципальными нормативными правовыми актами и настоящим Положением.</w:t>
      </w:r>
    </w:p>
    <w:p w:rsidR="00F42A02" w:rsidRDefault="00F42A02" w:rsidP="00B80C05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 Рабочая группа является постоянно действующим коллегиальным органом при администрации Унечского района.</w:t>
      </w:r>
    </w:p>
    <w:p w:rsidR="00F42A02" w:rsidRDefault="00F42A02" w:rsidP="00B80C0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F42A02" w:rsidRDefault="00F42A02" w:rsidP="006D1BCC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Цели создания рабочей группы</w:t>
      </w:r>
    </w:p>
    <w:p w:rsidR="00F42A02" w:rsidRDefault="00F42A02" w:rsidP="00EA5814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О</w:t>
      </w:r>
      <w:r w:rsidRPr="00EA5814">
        <w:rPr>
          <w:rFonts w:ascii="Times New Roman" w:hAnsi="Times New Roman"/>
          <w:sz w:val="24"/>
          <w:szCs w:val="24"/>
        </w:rPr>
        <w:t xml:space="preserve">беспечение общего подхода к организации оказания имущественной поддержки субъектам </w:t>
      </w:r>
      <w:r>
        <w:rPr>
          <w:rFonts w:ascii="Times New Roman" w:hAnsi="Times New Roman"/>
          <w:sz w:val="24"/>
          <w:szCs w:val="24"/>
        </w:rPr>
        <w:t>малого и среднего предпринимательства</w:t>
      </w:r>
      <w:r w:rsidRPr="00EA5814">
        <w:rPr>
          <w:rFonts w:ascii="Times New Roman" w:hAnsi="Times New Roman"/>
          <w:sz w:val="24"/>
          <w:szCs w:val="24"/>
        </w:rPr>
        <w:t xml:space="preserve"> на территории </w:t>
      </w:r>
      <w:r>
        <w:rPr>
          <w:rFonts w:ascii="Times New Roman" w:hAnsi="Times New Roman"/>
          <w:sz w:val="24"/>
          <w:szCs w:val="24"/>
        </w:rPr>
        <w:t>МО «Унечский муниципальный район».</w:t>
      </w:r>
    </w:p>
    <w:p w:rsidR="00F42A02" w:rsidRDefault="00F42A02" w:rsidP="00EA5814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 И</w:t>
      </w:r>
      <w:r w:rsidRPr="00EA5814">
        <w:rPr>
          <w:rFonts w:ascii="Times New Roman" w:hAnsi="Times New Roman"/>
          <w:sz w:val="24"/>
          <w:szCs w:val="24"/>
        </w:rPr>
        <w:t xml:space="preserve">зыскание дополнительных источников для формирования и расширения </w:t>
      </w:r>
      <w:r>
        <w:rPr>
          <w:rFonts w:ascii="Times New Roman" w:hAnsi="Times New Roman"/>
          <w:sz w:val="24"/>
          <w:szCs w:val="24"/>
        </w:rPr>
        <w:t>п</w:t>
      </w:r>
      <w:r w:rsidRPr="00EA5814">
        <w:rPr>
          <w:rFonts w:ascii="Times New Roman" w:hAnsi="Times New Roman"/>
          <w:sz w:val="24"/>
          <w:szCs w:val="24"/>
        </w:rPr>
        <w:t>еречней имущества, в т</w:t>
      </w:r>
      <w:r>
        <w:rPr>
          <w:rFonts w:ascii="Times New Roman" w:hAnsi="Times New Roman"/>
          <w:sz w:val="24"/>
          <w:szCs w:val="24"/>
        </w:rPr>
        <w:t>ом</w:t>
      </w:r>
      <w:r w:rsidRPr="00EA5814">
        <w:rPr>
          <w:rFonts w:ascii="Times New Roman" w:hAnsi="Times New Roman"/>
          <w:sz w:val="24"/>
          <w:szCs w:val="24"/>
        </w:rPr>
        <w:t xml:space="preserve"> ч</w:t>
      </w:r>
      <w:r>
        <w:rPr>
          <w:rFonts w:ascii="Times New Roman" w:hAnsi="Times New Roman"/>
          <w:sz w:val="24"/>
          <w:szCs w:val="24"/>
        </w:rPr>
        <w:t>исле</w:t>
      </w:r>
      <w:r w:rsidRPr="00EA5814">
        <w:rPr>
          <w:rFonts w:ascii="Times New Roman" w:hAnsi="Times New Roman"/>
          <w:sz w:val="24"/>
          <w:szCs w:val="24"/>
        </w:rPr>
        <w:t xml:space="preserve"> за счет не используемого и неэффективно используемого муниципального имущества</w:t>
      </w:r>
      <w:r>
        <w:rPr>
          <w:rFonts w:ascii="Times New Roman" w:hAnsi="Times New Roman"/>
          <w:sz w:val="24"/>
          <w:szCs w:val="24"/>
        </w:rPr>
        <w:t>.</w:t>
      </w:r>
    </w:p>
    <w:p w:rsidR="00F42A02" w:rsidRDefault="00F42A02" w:rsidP="00EA5814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F42A02" w:rsidRDefault="00F42A02" w:rsidP="00DC4555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Порядок формирования рабочей группы и ее состав</w:t>
      </w:r>
    </w:p>
    <w:p w:rsidR="00F42A02" w:rsidRDefault="00F42A02" w:rsidP="00BE6DDC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 Персональный и численный состав рабочей группы утверждается распоряжением главы администрации Унечского района.</w:t>
      </w:r>
    </w:p>
    <w:p w:rsidR="00F42A02" w:rsidRDefault="00F42A02" w:rsidP="00BE6DDC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В состав рабочей группы входят председатель рабочей группы, заместитель председателя рабочей группы, секретарь рабочей группы, члены рабочей группы.</w:t>
      </w:r>
    </w:p>
    <w:p w:rsidR="00F42A02" w:rsidRDefault="00F42A02" w:rsidP="00DC4555">
      <w:pPr>
        <w:pStyle w:val="NoSpacing"/>
        <w:rPr>
          <w:rFonts w:ascii="Times New Roman" w:hAnsi="Times New Roman"/>
          <w:sz w:val="24"/>
          <w:szCs w:val="24"/>
        </w:rPr>
      </w:pPr>
    </w:p>
    <w:p w:rsidR="00F42A02" w:rsidRDefault="00F42A02" w:rsidP="00EA5814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Задачи рабочей группы</w:t>
      </w:r>
    </w:p>
    <w:p w:rsidR="00F42A02" w:rsidRDefault="00F42A02" w:rsidP="00EA5814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 Рассмотрение и принятие решений по исключению и включению объектов недвижимости в перечни муниципального имущества, свободного от прав третьих лиц (за исключением имущественных прав субъектов малого и среднего предпринимательства) и предназначенного для предоставления во владение и (или) в пользование 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F42A02" w:rsidRDefault="00F42A02" w:rsidP="00EA5814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F42A02" w:rsidRDefault="00F42A02" w:rsidP="00114DFC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Порядок работы и принятия решений</w:t>
      </w:r>
    </w:p>
    <w:p w:rsidR="00F42A02" w:rsidRDefault="00F42A02" w:rsidP="00114DFC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F42A02" w:rsidRDefault="00F42A02" w:rsidP="00DC4555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Заседания рабочей группы проводятся по мере необходимости, но не чаще одного раза в месяц.</w:t>
      </w:r>
    </w:p>
    <w:p w:rsidR="00F42A02" w:rsidRDefault="00F42A02" w:rsidP="00DC4555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 Заседание рабочей группы правомочно, если на нем присутствует не менее 50% состава рабочей группы.</w:t>
      </w:r>
    </w:p>
    <w:p w:rsidR="00F42A02" w:rsidRDefault="00F42A02" w:rsidP="00DC4555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 Решения рабочей группы принимаются открытым голосованием простым большинством голосов от общего числа присутствующих на заседании членов рабочей группы.</w:t>
      </w:r>
    </w:p>
    <w:p w:rsidR="00F42A02" w:rsidRDefault="00F42A02" w:rsidP="00DC4555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равенстве голосов решающим является голос председателя рабочей группы.</w:t>
      </w:r>
    </w:p>
    <w:p w:rsidR="00F42A02" w:rsidRDefault="00F42A02" w:rsidP="00DC4555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Заседания рабочей группы оформляются в виде протоколов заседаний.</w:t>
      </w:r>
    </w:p>
    <w:p w:rsidR="00F42A02" w:rsidRDefault="00F42A02" w:rsidP="00DC4555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5.5. Протоколы заседаний рабочей группы оформляются в трехдневный срок со дня проведения заседания рабочей группы и подписываются председателем и секретарем рабочей группы.</w:t>
      </w:r>
    </w:p>
    <w:p w:rsidR="00F42A02" w:rsidRDefault="00F42A02" w:rsidP="00DC4555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5.6.  Решение рабочей группы является основанием для подготовки проекта правового акта о внесении изменений в перечни имущества.</w:t>
      </w:r>
    </w:p>
    <w:p w:rsidR="00F42A02" w:rsidRDefault="00F42A02" w:rsidP="00DC4555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F42A02" w:rsidRDefault="00F42A02" w:rsidP="00DC4555">
      <w:pPr>
        <w:pStyle w:val="NoSpacing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Полномочия членов рабочей группы</w:t>
      </w:r>
    </w:p>
    <w:p w:rsidR="00F42A02" w:rsidRDefault="00F42A02" w:rsidP="00C26DAF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 Председатель рабочей группы выполняет следующие функции:</w:t>
      </w:r>
    </w:p>
    <w:p w:rsidR="00F42A02" w:rsidRDefault="00F42A02" w:rsidP="00C26DAF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осуществляет общее руководство деятельностью рабочей группы;</w:t>
      </w:r>
    </w:p>
    <w:p w:rsidR="00F42A02" w:rsidRDefault="00F42A02" w:rsidP="00C26DAF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организует работу рабочей группы;</w:t>
      </w:r>
    </w:p>
    <w:p w:rsidR="00F42A02" w:rsidRDefault="00F42A02" w:rsidP="00C26DAF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дает поручения членам рабочей группы;</w:t>
      </w:r>
    </w:p>
    <w:p w:rsidR="00F42A02" w:rsidRDefault="00F42A02" w:rsidP="00C26DAF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участвует в голосовании по рассматриваемым рабочей группой вопросам;</w:t>
      </w:r>
    </w:p>
    <w:p w:rsidR="00F42A02" w:rsidRDefault="00F42A02" w:rsidP="00C26DAF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подписывает протокол заседания рабочей группы;</w:t>
      </w:r>
    </w:p>
    <w:p w:rsidR="00F42A02" w:rsidRDefault="00F42A02" w:rsidP="00C26DAF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-назначает дату и время заседания рабочей группы.</w:t>
      </w:r>
    </w:p>
    <w:p w:rsidR="00F42A02" w:rsidRDefault="00F42A02" w:rsidP="00C26DAF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6.2. Заместитель председателя рабочей группы выполняет следующие функции:</w:t>
      </w:r>
    </w:p>
    <w:p w:rsidR="00F42A02" w:rsidRDefault="00F42A02" w:rsidP="00C26DAF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исполняет обязанности председателя рабочей группы в его отсутствие;</w:t>
      </w:r>
    </w:p>
    <w:p w:rsidR="00F42A02" w:rsidRDefault="00F42A02" w:rsidP="00C26DAF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участвует в голосовании по рассматриваемым рабочей группой вопросам;</w:t>
      </w:r>
    </w:p>
    <w:p w:rsidR="00F42A02" w:rsidRDefault="00F42A02" w:rsidP="00C26DAF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осуществляет иные полномочия, установленные для членов рабочей группы.</w:t>
      </w:r>
    </w:p>
    <w:p w:rsidR="00F42A02" w:rsidRDefault="00F42A02" w:rsidP="00C26DAF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6.3. Секретарь рабочей группы выполняет следующие функции:</w:t>
      </w:r>
    </w:p>
    <w:p w:rsidR="00F42A02" w:rsidRDefault="00F42A02" w:rsidP="00C26DAF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организует предварительную подготовку документов к рассмотрению на заседании рабочей группы;</w:t>
      </w:r>
    </w:p>
    <w:p w:rsidR="00F42A02" w:rsidRDefault="00F42A02" w:rsidP="00C26DAF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принимает меры по организационному обеспечению деятельности рабочей группы, своевременно извещает членов рабочей группы о дате, времени и месте проведения заседания рабочей группы, ведет и оформляет протоколы заседаний рабочей группы;</w:t>
      </w:r>
    </w:p>
    <w:p w:rsidR="00F42A02" w:rsidRDefault="00F42A02" w:rsidP="00C26DAF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подписывает протокол заседания рабочей группы;</w:t>
      </w:r>
    </w:p>
    <w:p w:rsidR="00F42A02" w:rsidRDefault="00F42A02" w:rsidP="00C26DAF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участвует в голосовании по рассматриваемым рабочей группой вопросам;</w:t>
      </w:r>
    </w:p>
    <w:p w:rsidR="00F42A02" w:rsidRDefault="00F42A02" w:rsidP="00C26DAF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осуществляет иные полномочия, установленные для членов рабочей группы.</w:t>
      </w:r>
    </w:p>
    <w:p w:rsidR="00F42A02" w:rsidRDefault="00F42A02" w:rsidP="00C26DAF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6.4. Члены рабочей группы:</w:t>
      </w:r>
    </w:p>
    <w:p w:rsidR="00F42A02" w:rsidRDefault="00F42A02" w:rsidP="00C26DAF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участвуют в рассмотрении вопросов, входящих в компетенцию рабочей группы;</w:t>
      </w:r>
    </w:p>
    <w:p w:rsidR="00F42A02" w:rsidRDefault="00F42A02" w:rsidP="00C26DAF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участвуют в голосовании по рассматриваемым рабочей группой вопросам;</w:t>
      </w:r>
    </w:p>
    <w:p w:rsidR="00F42A02" w:rsidRPr="002F4453" w:rsidRDefault="00F42A02" w:rsidP="00C26DAF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-вносят предложения по организации деятельности рабочей группы и по рассматриваемым рабочей группой вопросам.</w:t>
      </w:r>
    </w:p>
    <w:sectPr w:rsidR="00F42A02" w:rsidRPr="002F4453" w:rsidSect="0099587F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A02" w:rsidRDefault="00F42A02" w:rsidP="00E12448">
      <w:pPr>
        <w:spacing w:after="0" w:line="240" w:lineRule="auto"/>
      </w:pPr>
      <w:r>
        <w:separator/>
      </w:r>
    </w:p>
  </w:endnote>
  <w:endnote w:type="continuationSeparator" w:id="0">
    <w:p w:rsidR="00F42A02" w:rsidRDefault="00F42A02" w:rsidP="00E12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A02" w:rsidRDefault="00F42A02" w:rsidP="00E12448">
      <w:pPr>
        <w:spacing w:after="0" w:line="240" w:lineRule="auto"/>
      </w:pPr>
      <w:r>
        <w:separator/>
      </w:r>
    </w:p>
  </w:footnote>
  <w:footnote w:type="continuationSeparator" w:id="0">
    <w:p w:rsidR="00F42A02" w:rsidRDefault="00F42A02" w:rsidP="00E124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40C8"/>
    <w:rsid w:val="000A6464"/>
    <w:rsid w:val="000C19AD"/>
    <w:rsid w:val="00114DFC"/>
    <w:rsid w:val="002034DD"/>
    <w:rsid w:val="00207505"/>
    <w:rsid w:val="002C14C8"/>
    <w:rsid w:val="002E4A8B"/>
    <w:rsid w:val="002F4453"/>
    <w:rsid w:val="00404FC4"/>
    <w:rsid w:val="0044438A"/>
    <w:rsid w:val="00537E50"/>
    <w:rsid w:val="005659BD"/>
    <w:rsid w:val="006329BD"/>
    <w:rsid w:val="006D1BCC"/>
    <w:rsid w:val="00741437"/>
    <w:rsid w:val="007830AC"/>
    <w:rsid w:val="0099587F"/>
    <w:rsid w:val="009F358C"/>
    <w:rsid w:val="00A04EEF"/>
    <w:rsid w:val="00A368A1"/>
    <w:rsid w:val="00A955E1"/>
    <w:rsid w:val="00AC165F"/>
    <w:rsid w:val="00B040C8"/>
    <w:rsid w:val="00B63B2A"/>
    <w:rsid w:val="00B80C05"/>
    <w:rsid w:val="00BE6DDC"/>
    <w:rsid w:val="00C26DAF"/>
    <w:rsid w:val="00C97370"/>
    <w:rsid w:val="00D17467"/>
    <w:rsid w:val="00D673C3"/>
    <w:rsid w:val="00DA10DD"/>
    <w:rsid w:val="00DC4555"/>
    <w:rsid w:val="00E12448"/>
    <w:rsid w:val="00E64F21"/>
    <w:rsid w:val="00EA5814"/>
    <w:rsid w:val="00F42091"/>
    <w:rsid w:val="00F42A02"/>
    <w:rsid w:val="00FB13A1"/>
    <w:rsid w:val="00FC0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46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040C8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B040C8"/>
    <w:rPr>
      <w:rFonts w:ascii="Impact" w:hAnsi="Impact" w:cs="Arial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B040C8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040C8"/>
    <w:rPr>
      <w:rFonts w:ascii="Arial Narrow" w:hAnsi="Arial Narrow" w:cs="Arial"/>
      <w:sz w:val="24"/>
      <w:szCs w:val="24"/>
    </w:rPr>
  </w:style>
  <w:style w:type="paragraph" w:styleId="NoSpacing">
    <w:name w:val="No Spacing"/>
    <w:uiPriority w:val="99"/>
    <w:qFormat/>
    <w:rsid w:val="00A955E1"/>
  </w:style>
  <w:style w:type="character" w:customStyle="1" w:styleId="FontStyle53">
    <w:name w:val="Font Style53"/>
    <w:basedOn w:val="DefaultParagraphFont"/>
    <w:uiPriority w:val="99"/>
    <w:rsid w:val="009F358C"/>
    <w:rPr>
      <w:rFonts w:ascii="MS Reference Sans Serif" w:hAnsi="MS Reference Sans Serif" w:cs="MS Reference Sans Serif"/>
      <w:spacing w:val="20"/>
      <w:sz w:val="20"/>
      <w:szCs w:val="20"/>
    </w:rPr>
  </w:style>
  <w:style w:type="paragraph" w:styleId="List">
    <w:name w:val="List"/>
    <w:basedOn w:val="Normal"/>
    <w:uiPriority w:val="99"/>
    <w:rsid w:val="002F4453"/>
    <w:pPr>
      <w:suppressAutoHyphens/>
      <w:spacing w:after="0" w:line="360" w:lineRule="auto"/>
      <w:jc w:val="center"/>
    </w:pPr>
    <w:rPr>
      <w:rFonts w:ascii="Arial" w:hAnsi="Arial" w:cs="Mangal"/>
      <w:caps/>
      <w:sz w:val="24"/>
      <w:szCs w:val="24"/>
      <w:lang w:eastAsia="ar-SA"/>
    </w:rPr>
  </w:style>
  <w:style w:type="paragraph" w:styleId="BodyText">
    <w:name w:val="Body Text"/>
    <w:basedOn w:val="Normal"/>
    <w:link w:val="BodyTextChar"/>
    <w:uiPriority w:val="99"/>
    <w:semiHidden/>
    <w:rsid w:val="002F445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F4453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E12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1244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E12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1244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304</TotalTime>
  <Pages>2</Pages>
  <Words>776</Words>
  <Characters>4425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Аксёнова Н.И.</cp:lastModifiedBy>
  <cp:revision>11</cp:revision>
  <cp:lastPrinted>2017-12-18T13:31:00Z</cp:lastPrinted>
  <dcterms:created xsi:type="dcterms:W3CDTF">2017-11-15T05:55:00Z</dcterms:created>
  <dcterms:modified xsi:type="dcterms:W3CDTF">2020-07-30T13:17:00Z</dcterms:modified>
</cp:coreProperties>
</file>